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60" w:lineRule="exact"/>
        <w:jc w:val="center"/>
        <w:rPr>
          <w:rFonts w:ascii="楷体_GB2312" w:eastAsia="楷体_GB2312"/>
          <w:sz w:val="18"/>
          <w:szCs w:val="18"/>
        </w:rPr>
      </w:pPr>
    </w:p>
    <w:p>
      <w:pPr>
        <w:spacing w:line="6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6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桑政发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〔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楷体_GB2312" w:eastAsia="楷体_GB2312"/>
          <w:sz w:val="20"/>
          <w:szCs w:val="20"/>
        </w:rPr>
      </w:pPr>
    </w:p>
    <w:p>
      <w:pPr>
        <w:spacing w:line="600" w:lineRule="exact"/>
        <w:jc w:val="center"/>
        <w:rPr>
          <w:rFonts w:ascii="仿宋_GB2312" w:eastAsia="仿宋_GB2312"/>
          <w:sz w:val="20"/>
          <w:szCs w:val="20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pacing w:val="32"/>
          <w:sz w:val="24"/>
          <w:szCs w:val="24"/>
          <w:lang w:eastAsia="zh-CN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spacing w:val="32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32"/>
          <w:sz w:val="44"/>
          <w:szCs w:val="44"/>
          <w:lang w:eastAsia="zh-CN"/>
        </w:rPr>
        <w:t>桑村</w:t>
      </w:r>
      <w:r>
        <w:rPr>
          <w:rFonts w:hint="eastAsia" w:ascii="方正小标宋简体" w:hAnsi="华文中宋" w:eastAsia="方正小标宋简体"/>
          <w:spacing w:val="32"/>
          <w:sz w:val="44"/>
          <w:szCs w:val="44"/>
        </w:rPr>
        <w:t>镇人民政府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bCs/>
          <w:spacing w:val="2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20"/>
          <w:kern w:val="0"/>
          <w:sz w:val="44"/>
          <w:szCs w:val="44"/>
        </w:rPr>
        <w:t>关于进一步深化移风易俗工作的意见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150" w:beforeAutospacing="0" w:after="0" w:afterAutospacing="0" w:line="5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贯彻落实中央和省、市、区移风易俗工作要求，深入推进我镇移风易俗工作，进一步革除陈规陋习，遏制婚丧嫁娶中的不良风气，切实减轻群众负担，提升群众满意度，引导各村破除红白事大操大办、铺张浪费、比阔斗富等陈风陋俗，倡树喜事新办、厚养薄葬、节俭养德、文明理事的社会新风尚，结合我镇实际，制订实施方案如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150" w:beforeAutospacing="0" w:after="0" w:afterAutospacing="0" w:line="500" w:lineRule="exact"/>
        <w:ind w:left="0" w:right="0" w:firstLine="640"/>
        <w:jc w:val="left"/>
        <w:textAlignment w:val="auto"/>
        <w:rPr>
          <w:rFonts w:hint="default" w:ascii="Calibri" w:hAnsi="Calibri" w:cs="Calibri"/>
          <w:b/>
          <w:bCs/>
          <w:sz w:val="21"/>
          <w:szCs w:val="21"/>
        </w:rPr>
      </w:pPr>
      <w:r>
        <w:rPr>
          <w:rFonts w:ascii="方正黑体_GBK" w:hAnsi="方正黑体_GBK" w:eastAsia="方正黑体_GBK" w:cs="方正黑体_GBK"/>
          <w:b/>
          <w:bCs/>
          <w:color w:val="333333"/>
          <w:sz w:val="32"/>
          <w:szCs w:val="32"/>
          <w:shd w:val="clear" w:fill="FFFFFF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培育和践行社会主义核心价值观为根本，以推进行乡风文明为目标，进一步发挥基层组织的管理服务职能，推进红白理事会工作，本着“文明节俭、群众满意”的原则，引导村民剔除封建庸俗模式，遏制不良风气，倡树文明新风，厉行勤俭节约，切实减轻农民负担，全面提升村民素质，为建设美丽乡村营造良好社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150" w:beforeAutospacing="0" w:after="0" w:afterAutospacing="0" w:line="500" w:lineRule="exact"/>
        <w:ind w:left="0" w:right="0" w:firstLine="640"/>
        <w:jc w:val="left"/>
        <w:textAlignment w:val="auto"/>
        <w:rPr>
          <w:rFonts w:hint="default" w:ascii="Calibri" w:hAnsi="Calibri" w:cs="Calibri"/>
          <w:b/>
          <w:bCs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b/>
          <w:bCs/>
          <w:color w:val="333333"/>
          <w:sz w:val="32"/>
          <w:szCs w:val="32"/>
          <w:shd w:val="clear" w:fill="FFFFFF"/>
        </w:rPr>
        <w:t>二、工作目标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弘扬社会主义新风尚为目标，全镇各村“两委”、红白理事会，实现有人管事，有章程理事，机制健全，服务规范，有效遏制讲排场、摆阔气、相互攀比、大操大办、铺张浪费的陋习。利用村规民约、村民议事会、红白理事会积极推进喜事新办、丧事简办。村民对移风易俗满意率达到90%以上，结婚登记率达到100%，火化率达到100%。教育广大村民争做文明新风的积极倡导者、主动传播者和自觉实践者，全镇红白理事会工作实现制度化、规范化、常态化，努力形成文明理事、家庭和谐、邻里和睦、孝老爱亲、诚实守信的社会新风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黑体" w:hAnsi="仿宋_GB2312" w:eastAsia="黑体" w:cs="仿宋_GB2312"/>
          <w:b/>
          <w:bCs w:val="0"/>
          <w:sz w:val="32"/>
          <w:szCs w:val="32"/>
        </w:rPr>
      </w:pPr>
      <w:r>
        <w:rPr>
          <w:rFonts w:hint="eastAsia" w:ascii="黑体" w:hAnsi="仿宋_GB2312" w:eastAsia="黑体" w:cs="仿宋_GB2312"/>
          <w:b/>
          <w:bCs w:val="0"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</w:rPr>
        <w:t>（一）倡导喜事新办，树立新型婚恋观。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红白理事会督促当事人依法办理婚姻登记，提倡婚事新办，废除陈规陋习，不庸俗闹婚、不滥发请柬、大摆筵席、铺张浪费，仪式从简，人员从少，尽可能缩小宴席的规模和档次，不搞豪华婚礼车队，做到既喜庆热烈又简朴温馨；其它一般性喜庆事宜，如乔迁新居、庆生祝寿、满月过岁、升学参军等，参与人员严格限定在近亲范围内，不大操大办、收受礼金，不提倡置办庆祝宴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</w:rPr>
        <w:t>（二）倡导丧事简办，树立新型丧葬观。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积极宣传惠民殡葬政策，倡导丧事简办，倡树厚养薄葬。严格控制丧事规模，不在公共道路举行祭祀等活动，不得妨碍公共秩序、危害公共安全、侵犯他人的合法权益；提倡丧葬活动播放哀乐，来人招待一律从简；帮助事主依法火化，引导丧主及时办理户籍注销和免除基本殡葬服务费等事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shd w:val="clear" w:color="auto" w:fill="FFFFFF"/>
        </w:rPr>
        <w:t>（三）健全组织，规范运作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1、健全红白理事会。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推举德高望重、热心服务、公平公正、崇尚节俭的人士参加理事会，红白理事会设会长1人（原则上由村党支部村书记兼任），成员5-9人，各村可根据人口多少、村民小组设置情况设定副会长和组成人员数量。村红白理事会作为村民组织，要在村党支部、村委会领导下开展工作，具体负责本村红白事宜的教育、服务、管理、监督等工作，实行自我管理、自我服务、自我教育。积极与殡葬服务单位密切配合，做到事前、事中、事后无缝服务，实行殡、葬、祭等方面的有机衔接。对于违反婚丧改革，不按村规民约办理婚丧事宜的个别村民，要进行耐心细致地说服教育，积极引导其转变观念，自觉接受红白理事会的监督管理。要加强自我约束，不得借婚丧之名在事主家大吃大喝或接受馈赠。要积极参加各级组织的培训，强化相关法律意识和服务技能，提高整体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</w:rPr>
        <w:t>2、修订章程和村规民约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一是征求修订意见。各村要组织村两委干部、红白理事会成员，要依据上级有关文件，对《红白理事会章程》和《移风易俗村规民约》</w:t>
      </w:r>
      <w:r>
        <w:rPr>
          <w:rFonts w:hint="eastAsia" w:ascii="仿宋_GB2312" w:eastAsia="仿宋_GB2312"/>
          <w:sz w:val="32"/>
          <w:szCs w:val="32"/>
        </w:rPr>
        <w:t>（以下简称《村规民约》）制订修订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草案。对修订的草案要广泛征求意见：一是要召开党员、村民代表会议征求意见；二是要对征求意见稿在村公开栏张榜公示，征求全体村民意见。各村要组织村两委干部、红白理事会成员对征求意见进行汇总商议，对征求意见的《红白理事会章程》和《村规民约》草案形成电子版，报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二是召开修订大会。各村要召开村两委干部、红白理事会成员、党员、村民代表大会，对《红白理事会章程》和《村规民约》进行表决通过。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三是张榜公示。对表决通过的红白理事会章程和移风易俗村规民约进行张榜公示，同时要加盖村公章后报民政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备案存档。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在运行过程中，《村规民约》确需修订完善的，由红白理事会提出申请，按照程序，召开村民代表大会进行修订。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四、工作措施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一）广泛宣传引导，提升群众满意度。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全面开展宣传培训工作。积极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宣传培训教育活动，充分利用新媒体、新途径、新形式，采取群众喜闻乐见的方式，大力宣传党和国家推行移风易俗的重要意义，不断提高广大干部群众对移风易俗的参与度和满意度。通过制作悬挂标语、印发《惠民殡葬解读明白纸》、《“移风易俗、厉行节俭”移风易俗倡议书》等多种宣传方式，工作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注重收集、发掘、整理党员干部和村民移风易俗的先进事迹和优秀典型，善于从正面宣传村民、教育村民，使文明节俭办红白事的理念深入人心；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组织好村两委干部、红白理事会成员进行移风易俗培训，提高管理和服务能力。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（二）</w:t>
      </w:r>
      <w:r>
        <w:rPr>
          <w:rFonts w:hint="eastAsia" w:ascii="仿宋_GB2312" w:eastAsia="仿宋_GB2312"/>
          <w:b/>
          <w:sz w:val="32"/>
          <w:szCs w:val="32"/>
        </w:rPr>
        <w:t>建立移风易俗联席会制度。</w:t>
      </w:r>
      <w:r>
        <w:rPr>
          <w:rFonts w:hint="eastAsia" w:ascii="仿宋_GB2312" w:eastAsia="仿宋_GB2312"/>
          <w:sz w:val="32"/>
          <w:szCs w:val="32"/>
        </w:rPr>
        <w:t>建立由组织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、纪委办、工会、团委、妇联、科委、民政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、派出所、执法中队、工商所、国土所、林果站、文化站、规划所、司法所、财政所、经发办、教委办、办事处等部门单位为成员的移风易俗工作联席会议制度，联席会议办公室设在民政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。各有关部门要根据职责分工，发挥部门优势，各司其职、各负其责，积极配合，合力推进移风易俗工作。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（三）严格落实村级主体责任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各村是推进移风易俗工作的责任主体，村红白理事会要在村党支部、村委会领导下开展工作。各村两委会和红白理事会，要严格按照本村制定的《红白理事会章程》和《村规民约》，监督管理村民操办红白事。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480" w:firstLineChars="1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1、事前告知制度。</w:t>
      </w:r>
      <w:r>
        <w:rPr>
          <w:rFonts w:hint="eastAsia" w:ascii="仿宋_GB2312" w:eastAsia="仿宋_GB2312"/>
          <w:sz w:val="32"/>
          <w:szCs w:val="32"/>
        </w:rPr>
        <w:t>发生红白事后，村党支部村书记、主任、会计和红白理事会成员，要在第一时间与事主做工作。告知本村《村规民约》的具体规定，确定操办事宜；如告知期间事主拒不配合，要及时报告镇民政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2、事中监督制度。</w:t>
      </w:r>
      <w:r>
        <w:rPr>
          <w:rFonts w:hint="eastAsia" w:ascii="仿宋_GB2312" w:eastAsia="仿宋_GB2312"/>
          <w:sz w:val="32"/>
          <w:szCs w:val="32"/>
        </w:rPr>
        <w:t>操办红白事期间，红白理事会要监督管理事主是否按本村《村规民约》执行，对不按标准操办的，村要立即组织全体“两委”干部，对该户按《村规民约》的规定，不予填报</w:t>
      </w:r>
      <w:r>
        <w:rPr>
          <w:rFonts w:hint="eastAsia" w:ascii="仿宋_GB2312" w:eastAsia="仿宋_GB2312"/>
          <w:sz w:val="32"/>
          <w:szCs w:val="32"/>
          <w:lang w:eastAsia="zh-CN"/>
        </w:rPr>
        <w:t>《山亭区</w:t>
      </w:r>
      <w:r>
        <w:rPr>
          <w:rFonts w:hint="eastAsia" w:ascii="仿宋_GB2312" w:eastAsia="仿宋_GB2312"/>
          <w:sz w:val="32"/>
          <w:szCs w:val="32"/>
        </w:rPr>
        <w:t>免除基本殡葬服务费用申请（审核）表》。红白理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事会成员要严格管理，全程参与监督，严禁讲排场、比阔气、大操大办、挥霍浪费，要将村民《村规民约》履行情况同村利益分配挂钩，纳入常态化、规范化管理。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3、事后审核制度。</w:t>
      </w:r>
      <w:r>
        <w:rPr>
          <w:rFonts w:hint="eastAsia" w:ascii="仿宋_GB2312" w:eastAsia="仿宋_GB2312"/>
          <w:sz w:val="32"/>
          <w:szCs w:val="32"/>
        </w:rPr>
        <w:t>各村对当月发生的红白事宜，据实填写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《村民婚丧嫁娶活动记录簿》</w:t>
      </w:r>
      <w:r>
        <w:rPr>
          <w:rFonts w:hint="eastAsia" w:ascii="仿宋_GB2312" w:eastAsia="仿宋_GB2312"/>
          <w:sz w:val="32"/>
          <w:szCs w:val="32"/>
        </w:rPr>
        <w:t>，每月26日前报民政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。民政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要建立《喜事情况统计表》和《丧事情况统计表》统计台账，每月通报一次各村上报情况，并对所报事项进行抽查核实。对各村上报的《</w:t>
      </w:r>
      <w:r>
        <w:rPr>
          <w:rFonts w:hint="eastAsia" w:ascii="仿宋_GB2312" w:eastAsia="仿宋_GB2312"/>
          <w:sz w:val="32"/>
          <w:szCs w:val="32"/>
          <w:lang w:eastAsia="zh-CN"/>
        </w:rPr>
        <w:t>山亭区</w:t>
      </w:r>
      <w:r>
        <w:rPr>
          <w:rFonts w:hint="eastAsia" w:ascii="仿宋_GB2312" w:eastAsia="仿宋_GB2312"/>
          <w:sz w:val="32"/>
          <w:szCs w:val="32"/>
        </w:rPr>
        <w:t>免除基本殡葬服务费用申请（审核）表》，民政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要在5个工作日内完成抽查审核，符合条件的，当月28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前汇总报民政局殡葬管理所。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（四）建立监督举报制度。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重点加强对村民违规操办婚丧嫁娶事宜引导不力，不按规定办理免除费用手续，玩忽职守、徇私舞弊套取费用等行为的监督管理，</w:t>
      </w:r>
      <w:r>
        <w:rPr>
          <w:rFonts w:hint="eastAsia" w:ascii="仿宋_GB2312" w:eastAsia="仿宋_GB2312"/>
          <w:sz w:val="32"/>
          <w:szCs w:val="32"/>
        </w:rPr>
        <w:t>公布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举报电话。镇举报电话为0632-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8619679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。接到举报后，移风易俗领导小组办公室组织人员进行查处，一经查实，对相关责任人按有关规定进行处理；对举报者严格保密，实行有奖举报。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30" w:firstLineChars="196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（五）建立督导监管制度。</w:t>
      </w:r>
      <w:r>
        <w:rPr>
          <w:rFonts w:hint="eastAsia" w:ascii="仿宋_GB2312" w:eastAsia="仿宋_GB2312"/>
          <w:sz w:val="32"/>
          <w:szCs w:val="32"/>
        </w:rPr>
        <w:t>组织宣传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、民政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、纪委、执法中队、办事处等部门人员，成立联合监管督导组，具体负责对各村操办红白事进行常态化指导、督导，并对违反红白事宜标准的进行制止和查处，不定期到各村督查移风易俗工作开展情况。宣传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对督导情况及时进行报道，纪委办对督导中发现干部不作为的现象进行查处。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（六）发挥党员干部示范作用。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各级党员干部，要按照“抓党风带政风促民风”的要求，积极支持、参与村规民约的制定和红白理事会工作，并带头执行，切实做到喜事新办、丧事简办。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所有小组长以上干部、红白理事会成员要共同分别签订《移风易俗工作承诺书》和《操办婚丧事宜承诺书》,《承诺书》要在村务公开栏张榜公示，自觉接受监督和管理。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五、工作要求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1、加强领导，精心组织。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为确保移风易俗工作取得实效，镇党委、政府成立镇党委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副书记、镇长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任组长，相关副科级领导为副组长的领导小组，领导小组下设办公室，办公室设在民政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，负责对全镇移风易俗工作的督导巡查指导部署。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2、迅速行动，狠抓落实。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村要把移风易俗放在当前工作的重要位置，结合实际，抓紧推进。要大力宣传有关婚丧改革的法律法规，宣传移风易俗的积极意义，使文明新风深入人心，家喻户晓，引导干部村民从我做起，从身边做起，移风易俗，倡树新风。村小组长以上干部、红白理事会成员和全体党员，要以身作则，率先垂范，带头执行《村规民约》，严禁婚丧喜庆事宜大操大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一经发现严肃处理。</w:t>
      </w:r>
    </w:p>
    <w:p>
      <w:pPr>
        <w:adjustRightInd w:val="0"/>
        <w:snapToGrid w:val="0"/>
        <w:spacing w:line="5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3、加强督导，严格问责。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镇移风易俗工作领导小组办公室负责对全镇移风易俗工作进行督查，重点督查红白理事会建设和发挥作用情况、制度落实情况、工作效果等。对于因婚丧事宜大操大办被举报的村，将视规定进行严肃处理。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 w:firstLine="320" w:firstLineChars="1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桑村</w:t>
      </w:r>
      <w:r>
        <w:rPr>
          <w:rFonts w:hint="eastAsia" w:ascii="仿宋_GB2312" w:hAnsi="仿宋_GB2312" w:eastAsia="仿宋_GB2312" w:cs="仿宋_GB2312"/>
          <w:sz w:val="32"/>
          <w:szCs w:val="32"/>
        </w:rPr>
        <w:t>镇推进移风易俗活动领导小组名单</w:t>
      </w:r>
    </w:p>
    <w:p>
      <w:pPr>
        <w:numPr>
          <w:ilvl w:val="0"/>
          <w:numId w:val="0"/>
        </w:numPr>
        <w:ind w:leftChars="0"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2、桑村镇移风易俗工作责任分工表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8" w:firstLineChars="200"/>
        <w:textAlignment w:val="auto"/>
        <w:rPr>
          <w:rFonts w:hint="default" w:ascii="仿宋_GB2312" w:hAnsi="仿宋_GB2312" w:eastAsia="仿宋_GB2312" w:cs="仿宋_GB2312"/>
          <w:color w:val="222222"/>
          <w:spacing w:val="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8" w:firstLineChars="200"/>
        <w:jc w:val="right"/>
        <w:textAlignment w:val="auto"/>
        <w:rPr>
          <w:rFonts w:hint="eastAsia" w:ascii="仿宋_GB2312" w:hAnsi="仿宋_GB2312" w:eastAsia="仿宋_GB2312" w:cs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ind w:firstLine="4536" w:firstLineChars="1400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222222"/>
          <w:spacing w:val="2"/>
          <w:kern w:val="0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ind w:firstLine="4860" w:firstLineChars="1500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222222"/>
          <w:spacing w:val="2"/>
          <w:kern w:val="0"/>
          <w:sz w:val="32"/>
          <w:szCs w:val="32"/>
          <w:lang w:val="en-US" w:eastAsia="zh-CN"/>
        </w:rPr>
        <w:t>桑村镇人民政府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ind w:firstLine="4536" w:firstLineChars="1400"/>
        <w:textAlignment w:val="auto"/>
        <w:rPr>
          <w:rFonts w:hint="default" w:ascii="仿宋_GB2312" w:eastAsia="仿宋_GB2312"/>
          <w:color w:val="22222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222222"/>
          <w:spacing w:val="2"/>
          <w:kern w:val="0"/>
          <w:sz w:val="32"/>
          <w:szCs w:val="32"/>
          <w:lang w:val="en-US" w:eastAsia="zh-CN"/>
        </w:rPr>
        <w:t>2019年10月22日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-10"/>
          <w:sz w:val="44"/>
          <w:szCs w:val="44"/>
          <w:lang w:eastAsia="zh-CN"/>
        </w:rPr>
        <w:t>桑村镇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移风易俗工作领导小组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成员名单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陈荣阔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镇党委</w:t>
      </w:r>
      <w:r>
        <w:rPr>
          <w:rFonts w:hint="eastAsia" w:ascii="仿宋_GB2312" w:eastAsia="仿宋_GB2312"/>
          <w:sz w:val="32"/>
          <w:szCs w:val="32"/>
        </w:rPr>
        <w:t>副书记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  敏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邱计伟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镇党委委员、</w:t>
      </w:r>
      <w:r>
        <w:rPr>
          <w:rFonts w:hint="eastAsia" w:ascii="仿宋_GB2312" w:eastAsia="仿宋_GB2312"/>
          <w:sz w:val="32"/>
          <w:szCs w:val="32"/>
        </w:rPr>
        <w:t>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徐  昕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镇党委委员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闫  凯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神兴敏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政府副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曹欣然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镇人大副主席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勇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综合治理服务中心主任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史成祥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农业服务中心主任、桑村办事处书记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翁  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镇党政</w:t>
      </w:r>
      <w:r>
        <w:rPr>
          <w:rFonts w:hint="eastAsia" w:ascii="仿宋_GB2312" w:eastAsia="仿宋_GB2312"/>
          <w:sz w:val="32"/>
          <w:szCs w:val="32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郑  睿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张玉龙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镇人社所所长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永  </w:t>
      </w:r>
      <w:r>
        <w:rPr>
          <w:rFonts w:hint="eastAsia" w:ascii="仿宋_GB2312" w:eastAsia="仿宋_GB2312"/>
          <w:sz w:val="32"/>
          <w:szCs w:val="32"/>
          <w:lang w:eastAsia="zh-CN"/>
        </w:rPr>
        <w:t>镇宣传办副主任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彭  莉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镇文化站站长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孙景坤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镇民政办主任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毅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镇财政所副所长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许文杰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镇纪委工作人员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  浩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秦宏图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镇派出所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</w:t>
      </w:r>
      <w:r>
        <w:rPr>
          <w:rFonts w:hint="eastAsia" w:ascii="仿宋_GB2312" w:eastAsia="仿宋_GB2312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张永安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镇国土所所长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张继会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刘建民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镇林业站站长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赵连志  艾湖办事处书记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崔广军  辛庄办事处书记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公培自  王庙办事处书记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赵全中  郭村办事处书记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6" w:firstLineChars="200"/>
        <w:textAlignment w:val="auto"/>
        <w:outlineLvl w:val="9"/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领导小组下设办公室，神兴敏同志兼任办公室主任，具体负责移风易俗工作的开展、协调、上报。同时下设三个工作小组，具体落实各项工作。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ind w:firstLine="4536" w:firstLineChars="1400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ind w:firstLine="4536" w:firstLineChars="1400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00" w:lineRule="exact"/>
        <w:ind w:firstLine="4536" w:firstLineChars="1400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桑村镇移风易俗工作责任分工表</w:t>
      </w:r>
    </w:p>
    <w:tbl>
      <w:tblPr>
        <w:tblStyle w:val="6"/>
        <w:tblW w:w="9340" w:type="dxa"/>
        <w:tblInd w:w="-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责任单位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 要 职 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纪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委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及时受理群众举报，严肃查处党员干部违反中央八项规定精神、“十严禁”的行为，并予以通报。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宣传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办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加强舆论引导，大力宣传规范办理婚丧嫁娶事宜的“十严禁”规定，宣传破除婚丧陋习、倡导文明新风的先进典型。把破除婚丧陋习、推进移风易俗工作作为文明单位、文明村镇创建的重要内容。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工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会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加强对工会会员中党员、干部、职工和农民工社会主义核心价值观的宣传教育，通过开展职工志愿服务和工会文化宣传等活动，引导广大工会会员带头移风易俗，促进乡村文明和农村文化建设。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团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委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引导农村青年树立正确的人生观、价值观和婚恋观，树立科学文明健康的生活理念，并将此作为各类选拔评比表彰的重要条件，使广大青年成为推动农村移风易俗的先锋和重要力量。积极开展“乡村文明—青年志愿者在行动”，把移风易俗作为重要内容，开展形式多样的志愿服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妇  联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注重发挥妇女在社会生活、家庭生活中的独特作用和在弘扬家庭传统美德、树立良好家风方面的独特作用，广泛深入开展“新农村新生活”培训，积极组织“五好文明家庭”、“好媳妇、好婆婆”评选活动，弘扬“好家风、好家训”，引导广大妇女成为移风易俗理念的践行者、代言人，树文明新风、扬乡村正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科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协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开展经常性、群众性科普教育，提升农民科学素质。引导农民崇尚科学，抵制迷信，倡导文明进步的新风尚，树立健康、文明、低碳的科学生活方式。强化乡村科普文化载体建设，丰富发展科普阵地设施。广泛开展主题科普活动，唱响科学文明主旋律，积极营造讲科学、学科学、用科学的浓厚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派出所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严厉查处干扰居民生活、扰乱社会秩序、危害公共安全、侵害他人合法权益等行为。严厉打击干扰执法、暴力抗法行为。加强对遗体运输车辆的管理。及时注销死亡人员户籍，查处伪造、使用假火化证明行为。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民政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办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推进殡葬改革，加强殡葬行业监管。推进公益性公墓建设，促进绿色生态殡葬发展。指导基层加强红白理事会建设、管理，引导群众实行婚事新办、丧事简办。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财政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所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建立稳定的投入机制，落实殡葬基本公共服务经费，拓宽经费投入渠道，加大专项资金补助。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城建办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加强规划布局，将</w:t>
            </w:r>
            <w:r>
              <w:rPr>
                <w:rFonts w:hint="eastAsia" w:ascii="仿宋_GB2312" w:eastAsia="仿宋_GB2312"/>
                <w:sz w:val="21"/>
                <w:szCs w:val="21"/>
              </w:rPr>
              <w:t>殡葬设施建设纳入全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仿宋_GB2312" w:eastAsia="仿宋_GB2312"/>
                <w:sz w:val="21"/>
                <w:szCs w:val="21"/>
              </w:rPr>
              <w:t>公墓布点规划，指导支持殡葬基础设施规划和建设。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国土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所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将</w:t>
            </w:r>
            <w:r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  <w:t>公墓用地纳入土地利用总体规划，解决村居公益用地问题。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1"/>
                <w:szCs w:val="21"/>
              </w:rPr>
              <w:t>依法查处非法占地、乱埋乱葬行为。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林业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站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 xml:space="preserve">    结合荒山育林、植树造林，积极配合民政部门建设树葬、花葬等生态化公墓。依法查处毁林建坟、非法买卖林地等行为。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  <w:t>市场监管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所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加强对殡葬用品市场的监管。严厉打击、彻底取缔非法制作、销售棺木、扎纸祭品等行为和场所。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化站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加强庆典礼仪公司、民间演艺团体管理，严禁丧事低俗演出，严厉打击封建迷信等行为。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公路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站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严肃</w:t>
            </w:r>
            <w:r>
              <w:rPr>
                <w:rFonts w:hint="eastAsia" w:ascii="仿宋_GB2312" w:eastAsia="仿宋_GB2312"/>
                <w:sz w:val="21"/>
                <w:szCs w:val="21"/>
              </w:rPr>
              <w:t>查处婚丧活动中占用省道、路口等影响交通秩序的行为。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管所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严肃</w:t>
            </w:r>
            <w:r>
              <w:rPr>
                <w:rFonts w:hint="eastAsia" w:ascii="仿宋_GB2312" w:eastAsia="仿宋_GB2312"/>
                <w:sz w:val="21"/>
                <w:szCs w:val="21"/>
              </w:rPr>
              <w:t>查处婚丧活动中占用县乡道路、路口等影响交通秩序的行为。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执法队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严肃</w:t>
            </w:r>
            <w:r>
              <w:rPr>
                <w:rFonts w:hint="eastAsia" w:ascii="仿宋_GB2312" w:eastAsia="仿宋_GB2312"/>
                <w:sz w:val="21"/>
                <w:szCs w:val="21"/>
              </w:rPr>
              <w:t>查处婚丧活动中占用道路以及其他公共场所，严禁各种祭拜、放铁炮、高音喇叭等影响居民正常生活秩序的行为。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人社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所</w:t>
            </w:r>
          </w:p>
        </w:tc>
        <w:tc>
          <w:tcPr>
            <w:tcW w:w="7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大标宋简体" w:eastAsia="方正大标宋简体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及时办理党员、干部去世减人业务，向相关单位索要去世人员火化证明。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240" w:lineRule="auto"/>
        <w:textAlignment w:val="auto"/>
        <w:rPr>
          <w:rFonts w:hint="eastAsia" w:ascii="仿宋_GB2312" w:eastAsia="仿宋_GB2312"/>
          <w:color w:val="222222"/>
          <w:spacing w:val="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1BD5"/>
    <w:rsid w:val="05B6281F"/>
    <w:rsid w:val="08D825FC"/>
    <w:rsid w:val="090811BA"/>
    <w:rsid w:val="0C334D35"/>
    <w:rsid w:val="0CD11C03"/>
    <w:rsid w:val="190A48E6"/>
    <w:rsid w:val="1DCC5CF8"/>
    <w:rsid w:val="22B201C4"/>
    <w:rsid w:val="252B1C92"/>
    <w:rsid w:val="2628038C"/>
    <w:rsid w:val="26DB638E"/>
    <w:rsid w:val="29BF6638"/>
    <w:rsid w:val="2BAB5399"/>
    <w:rsid w:val="2C8469CC"/>
    <w:rsid w:val="2FBC7D5D"/>
    <w:rsid w:val="32525059"/>
    <w:rsid w:val="35FA7860"/>
    <w:rsid w:val="3AC3461C"/>
    <w:rsid w:val="3C791F1E"/>
    <w:rsid w:val="3E5D36BE"/>
    <w:rsid w:val="3EF7442D"/>
    <w:rsid w:val="402564E3"/>
    <w:rsid w:val="457552EF"/>
    <w:rsid w:val="462040E4"/>
    <w:rsid w:val="48FC35E1"/>
    <w:rsid w:val="51B85019"/>
    <w:rsid w:val="533B5ED3"/>
    <w:rsid w:val="54B94C89"/>
    <w:rsid w:val="598500D2"/>
    <w:rsid w:val="5B6B0C5A"/>
    <w:rsid w:val="5CA901D1"/>
    <w:rsid w:val="62196039"/>
    <w:rsid w:val="623E5EBB"/>
    <w:rsid w:val="624E56F1"/>
    <w:rsid w:val="62A8111F"/>
    <w:rsid w:val="62D11215"/>
    <w:rsid w:val="65190E23"/>
    <w:rsid w:val="65BB1FBB"/>
    <w:rsid w:val="691703AD"/>
    <w:rsid w:val="69414003"/>
    <w:rsid w:val="6DC77705"/>
    <w:rsid w:val="6EE56D6B"/>
    <w:rsid w:val="70D00C5C"/>
    <w:rsid w:val="717A0A9A"/>
    <w:rsid w:val="73A60E99"/>
    <w:rsid w:val="76D60918"/>
    <w:rsid w:val="781745A3"/>
    <w:rsid w:val="7CCE3604"/>
    <w:rsid w:val="7DBC2A0D"/>
    <w:rsid w:val="7E6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 w:line="27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222222"/>
      <w:u w:val="none"/>
    </w:rPr>
  </w:style>
  <w:style w:type="character" w:styleId="9">
    <w:name w:val="Hyperlink"/>
    <w:basedOn w:val="7"/>
    <w:qFormat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2019-10-12T07:45:00Z</dcterms:created>
  <dc:creator>Administrator</dc:creator>
  <cp:lastModifiedBy>淡蓝色的毛毛虫</cp:lastModifiedBy>
  <cp:lastPrinted>2019-10-24T02:31:00Z</cp:lastPrinted>
  <dcterms:modified xsi:type="dcterms:W3CDTF">2019-10-24T02:38:55Z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